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47D" w:rsidRDefault="000D347D" w:rsidP="000D347D">
      <w:pPr>
        <w:pStyle w:val="NoSpacing"/>
        <w:jc w:val="center"/>
        <w:rPr>
          <w:rFonts w:ascii="Times New Roman" w:hAnsi="Times New Roman"/>
          <w:b/>
          <w:bCs/>
          <w:sz w:val="32"/>
          <w:szCs w:val="32"/>
        </w:rPr>
      </w:pPr>
      <w:r>
        <w:rPr>
          <w:rFonts w:ascii="Times New Roman" w:hAnsi="Times New Roman"/>
          <w:b/>
          <w:bCs/>
          <w:sz w:val="32"/>
          <w:szCs w:val="32"/>
        </w:rPr>
        <w:t xml:space="preserve">Terms of Reference </w:t>
      </w:r>
    </w:p>
    <w:p w:rsidR="000D347D" w:rsidRDefault="000D347D" w:rsidP="000D347D">
      <w:pPr>
        <w:pStyle w:val="NoSpacing"/>
        <w:jc w:val="center"/>
        <w:rPr>
          <w:rFonts w:ascii="Times New Roman" w:hAnsi="Times New Roman"/>
          <w:bCs/>
          <w:sz w:val="32"/>
          <w:szCs w:val="32"/>
        </w:rPr>
      </w:pPr>
      <w:r>
        <w:rPr>
          <w:rFonts w:ascii="Times New Roman" w:hAnsi="Times New Roman"/>
          <w:bCs/>
          <w:sz w:val="32"/>
          <w:szCs w:val="32"/>
        </w:rPr>
        <w:t xml:space="preserve">For </w:t>
      </w:r>
      <w:bookmarkStart w:id="0" w:name="_GoBack"/>
    </w:p>
    <w:bookmarkEnd w:id="0"/>
    <w:p w:rsidR="000D347D" w:rsidRDefault="000D347D" w:rsidP="000D347D">
      <w:pPr>
        <w:pStyle w:val="NoSpacing"/>
        <w:jc w:val="center"/>
        <w:rPr>
          <w:rFonts w:ascii="Times New Roman" w:eastAsia="Times New Roman" w:hAnsi="Times New Roman"/>
          <w:color w:val="000000"/>
          <w:sz w:val="32"/>
          <w:szCs w:val="32"/>
        </w:rPr>
      </w:pPr>
      <w:r>
        <w:rPr>
          <w:rFonts w:ascii="Times New Roman" w:eastAsia="Times New Roman" w:hAnsi="Times New Roman"/>
          <w:color w:val="000000"/>
          <w:sz w:val="32"/>
          <w:szCs w:val="32"/>
        </w:rPr>
        <w:t>Procurement Specialist</w:t>
      </w:r>
    </w:p>
    <w:p w:rsidR="000D347D" w:rsidRDefault="000D347D" w:rsidP="000D347D">
      <w:pPr>
        <w:pStyle w:val="NoSpacing"/>
        <w:jc w:val="center"/>
        <w:rPr>
          <w:rFonts w:ascii="Times New Roman" w:hAnsi="Times New Roman"/>
          <w:bCs/>
          <w:sz w:val="32"/>
          <w:szCs w:val="32"/>
        </w:rPr>
      </w:pPr>
    </w:p>
    <w:tbl>
      <w:tblPr>
        <w:tblStyle w:val="PlainTable21"/>
        <w:tblW w:w="0" w:type="auto"/>
        <w:tblInd w:w="-474" w:type="dxa"/>
        <w:tblLook w:val="04A0" w:firstRow="1" w:lastRow="0" w:firstColumn="1" w:lastColumn="0" w:noHBand="0" w:noVBand="1"/>
      </w:tblPr>
      <w:tblGrid>
        <w:gridCol w:w="3125"/>
        <w:gridCol w:w="6205"/>
      </w:tblGrid>
      <w:tr w:rsidR="000D347D" w:rsidTr="008D3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5" w:type="dxa"/>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Post Title:</w:t>
            </w:r>
          </w:p>
        </w:tc>
        <w:tc>
          <w:tcPr>
            <w:tcW w:w="6205" w:type="dxa"/>
          </w:tcPr>
          <w:p w:rsidR="000D347D" w:rsidRDefault="000D347D" w:rsidP="008D33C0">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32"/>
                <w:szCs w:val="32"/>
              </w:rPr>
            </w:pPr>
            <w:r>
              <w:rPr>
                <w:rFonts w:ascii="Times New Roman" w:hAnsi="Times New Roman"/>
                <w:b w:val="0"/>
                <w:bCs w:val="0"/>
                <w:sz w:val="32"/>
                <w:szCs w:val="32"/>
              </w:rPr>
              <w:t>Procurement Specialist</w:t>
            </w:r>
          </w:p>
        </w:tc>
      </w:tr>
      <w:tr w:rsidR="000D347D"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Location of Post:</w:t>
            </w:r>
          </w:p>
        </w:tc>
        <w:tc>
          <w:tcPr>
            <w:tcW w:w="6205" w:type="dxa"/>
            <w:tcBorders>
              <w:top w:val="single" w:sz="4" w:space="0" w:color="7F7F7F" w:themeColor="text1" w:themeTint="80"/>
              <w:bottom w:val="single" w:sz="4" w:space="0" w:color="7F7F7F" w:themeColor="text1" w:themeTint="80"/>
            </w:tcBorders>
          </w:tcPr>
          <w:p w:rsidR="000D347D" w:rsidRDefault="000D347D" w:rsidP="008D33C0">
            <w:pPr>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Monrovia, Liberia</w:t>
            </w:r>
          </w:p>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0D347D" w:rsidTr="008D33C0">
        <w:tc>
          <w:tcPr>
            <w:cnfStyle w:val="001000000000" w:firstRow="0" w:lastRow="0" w:firstColumn="1" w:lastColumn="0" w:oddVBand="0" w:evenVBand="0" w:oddHBand="0" w:evenHBand="0" w:firstRowFirstColumn="0" w:firstRowLastColumn="0" w:lastRowFirstColumn="0" w:lastRowLastColumn="0"/>
            <w:tcW w:w="3125" w:type="dxa"/>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Contract Duration:</w:t>
            </w:r>
          </w:p>
        </w:tc>
        <w:tc>
          <w:tcPr>
            <w:tcW w:w="6205" w:type="dxa"/>
          </w:tcPr>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12 months</w:t>
            </w:r>
          </w:p>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r w:rsidR="000D347D"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Reporting Line:</w:t>
            </w:r>
          </w:p>
        </w:tc>
        <w:tc>
          <w:tcPr>
            <w:tcW w:w="6205" w:type="dxa"/>
            <w:tcBorders>
              <w:top w:val="single" w:sz="4" w:space="0" w:color="7F7F7F" w:themeColor="text1" w:themeTint="80"/>
              <w:bottom w:val="single" w:sz="4" w:space="0" w:color="7F7F7F" w:themeColor="text1" w:themeTint="80"/>
            </w:tcBorders>
          </w:tcPr>
          <w:p w:rsidR="000D347D" w:rsidRPr="006078CB" w:rsidRDefault="000D347D" w:rsidP="008D33C0">
            <w:pPr>
              <w:pStyle w:val="NoSpacing"/>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sz w:val="32"/>
                <w:szCs w:val="32"/>
                <w:lang w:eastAsia="ko-KR"/>
              </w:rPr>
            </w:pPr>
            <w:r w:rsidRPr="006078CB">
              <w:rPr>
                <w:rFonts w:ascii="Times New Roman" w:hAnsi="Times New Roman"/>
                <w:sz w:val="32"/>
                <w:szCs w:val="32"/>
              </w:rPr>
              <w:t>WARDIP Liberia/PIU through the PIU Coordinator</w:t>
            </w:r>
          </w:p>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0D347D" w:rsidTr="008D33C0">
        <w:tc>
          <w:tcPr>
            <w:cnfStyle w:val="001000000000" w:firstRow="0" w:lastRow="0" w:firstColumn="1" w:lastColumn="0" w:oddVBand="0" w:evenVBand="0" w:oddHBand="0" w:evenHBand="0" w:firstRowFirstColumn="0" w:firstRowLastColumn="0" w:lastRowFirstColumn="0" w:lastRowLastColumn="0"/>
            <w:tcW w:w="3125" w:type="dxa"/>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Recruitment Type:</w:t>
            </w:r>
          </w:p>
        </w:tc>
        <w:tc>
          <w:tcPr>
            <w:tcW w:w="6205" w:type="dxa"/>
          </w:tcPr>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04A521B">
              <w:rPr>
                <w:rFonts w:ascii="Times New Roman" w:hAnsi="Times New Roman"/>
                <w:sz w:val="32"/>
                <w:szCs w:val="32"/>
              </w:rPr>
              <w:t>Local</w:t>
            </w:r>
          </w:p>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0D347D"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0D347D" w:rsidRDefault="000D347D" w:rsidP="008D33C0">
            <w:pPr>
              <w:pStyle w:val="NoSpacing"/>
              <w:jc w:val="right"/>
              <w:rPr>
                <w:rFonts w:ascii="Times New Roman" w:hAnsi="Times New Roman"/>
                <w:sz w:val="32"/>
                <w:szCs w:val="32"/>
              </w:rPr>
            </w:pPr>
            <w:r>
              <w:rPr>
                <w:rFonts w:ascii="Times New Roman" w:hAnsi="Times New Roman"/>
                <w:sz w:val="32"/>
                <w:szCs w:val="32"/>
              </w:rPr>
              <w:t>Type of Contract</w:t>
            </w:r>
          </w:p>
        </w:tc>
        <w:tc>
          <w:tcPr>
            <w:tcW w:w="6205" w:type="dxa"/>
            <w:tcBorders>
              <w:top w:val="single" w:sz="4" w:space="0" w:color="7F7F7F" w:themeColor="text1" w:themeTint="80"/>
              <w:bottom w:val="single" w:sz="4" w:space="0" w:color="7F7F7F" w:themeColor="text1" w:themeTint="80"/>
            </w:tcBorders>
          </w:tcPr>
          <w:p w:rsidR="000D347D" w:rsidRPr="00EC1365"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sz w:val="32"/>
                <w:szCs w:val="32"/>
                <w:bdr w:val="single" w:sz="4" w:space="0" w:color="auto"/>
                <w:lang w:eastAsia="ko-KR"/>
              </w:rPr>
              <w:t>X</w:t>
            </w: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Individual Consultant</w:t>
            </w:r>
          </w:p>
          <w:p w:rsidR="000D347D" w:rsidRPr="00EC1365"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Consulting Firm (QCBS, CQS, LCS)</w:t>
            </w:r>
          </w:p>
          <w:p w:rsidR="000D347D" w:rsidRPr="00EC1365"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Non-Consulting Service (Competitive Bidding)</w:t>
            </w:r>
          </w:p>
          <w:p w:rsidR="000D347D" w:rsidRDefault="000D347D"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bl>
    <w:p w:rsidR="000D347D" w:rsidRDefault="000D347D" w:rsidP="000D347D">
      <w:pPr>
        <w:pStyle w:val="NoSpacing"/>
        <w:spacing w:line="276" w:lineRule="auto"/>
        <w:jc w:val="both"/>
        <w:rPr>
          <w:rFonts w:ascii="Times New Roman" w:hAnsi="Times New Roman"/>
          <w:b/>
          <w:color w:val="000000" w:themeColor="text1"/>
          <w:sz w:val="24"/>
          <w:szCs w:val="24"/>
        </w:rPr>
      </w:pPr>
    </w:p>
    <w:p w:rsidR="000D347D" w:rsidRDefault="000D347D" w:rsidP="000D347D">
      <w:pPr>
        <w:pStyle w:val="NoSpacing"/>
        <w:spacing w:line="276" w:lineRule="auto"/>
        <w:jc w:val="both"/>
        <w:rPr>
          <w:rFonts w:ascii="Times New Roman" w:hAnsi="Times New Roman"/>
          <w:b/>
          <w:color w:val="000000" w:themeColor="text1"/>
          <w:sz w:val="24"/>
          <w:szCs w:val="24"/>
        </w:rPr>
      </w:pPr>
    </w:p>
    <w:p w:rsidR="000D347D" w:rsidRDefault="000D347D" w:rsidP="000D347D">
      <w:pPr>
        <w:pStyle w:val="NoSpacing"/>
        <w:spacing w:line="276" w:lineRule="auto"/>
        <w:jc w:val="both"/>
        <w:rPr>
          <w:rFonts w:ascii="Times New Roman" w:hAnsi="Times New Roman"/>
          <w:b/>
          <w:color w:val="000000" w:themeColor="text1"/>
          <w:sz w:val="24"/>
          <w:szCs w:val="24"/>
        </w:rPr>
      </w:pPr>
    </w:p>
    <w:p w:rsidR="000D347D" w:rsidRDefault="000D347D" w:rsidP="000D347D">
      <w:pPr>
        <w:pStyle w:val="NoSpacing"/>
        <w:numPr>
          <w:ilvl w:val="0"/>
          <w:numId w:val="1"/>
        </w:numPr>
        <w:spacing w:line="276" w:lineRule="auto"/>
        <w:ind w:left="360"/>
        <w:jc w:val="both"/>
        <w:rPr>
          <w:rFonts w:ascii="Times New Roman" w:hAnsi="Times New Roman"/>
          <w:b/>
          <w:bCs/>
          <w:color w:val="000000" w:themeColor="text1"/>
          <w:sz w:val="24"/>
          <w:szCs w:val="24"/>
        </w:rPr>
      </w:pPr>
      <w:r w:rsidRPr="5F5CCE18">
        <w:rPr>
          <w:rFonts w:ascii="Times New Roman" w:hAnsi="Times New Roman"/>
          <w:b/>
          <w:bCs/>
          <w:color w:val="000000" w:themeColor="text1"/>
          <w:sz w:val="24"/>
          <w:szCs w:val="24"/>
        </w:rPr>
        <w:t>PROJECT BACKGROUND</w:t>
      </w:r>
    </w:p>
    <w:p w:rsidR="000D347D" w:rsidRPr="006C42FE" w:rsidRDefault="000D347D" w:rsidP="000D347D">
      <w:pPr>
        <w:pStyle w:val="NoSpacing"/>
        <w:spacing w:line="276" w:lineRule="auto"/>
        <w:jc w:val="both"/>
        <w:rPr>
          <w:rFonts w:ascii="Times New Roman" w:hAnsi="Times New Roman"/>
          <w:sz w:val="24"/>
          <w:szCs w:val="24"/>
        </w:rPr>
      </w:pPr>
    </w:p>
    <w:p w:rsidR="000D347D" w:rsidRDefault="000D347D" w:rsidP="000D347D">
      <w:pPr>
        <w:spacing w:after="0"/>
        <w:jc w:val="both"/>
        <w:rPr>
          <w:rFonts w:ascii="Times New Roman" w:eastAsia="Times New Roman" w:hAnsi="Times New Roman"/>
          <w:color w:val="000000" w:themeColor="text1"/>
          <w:sz w:val="24"/>
          <w:szCs w:val="24"/>
        </w:rPr>
      </w:pPr>
      <w:r w:rsidRPr="5F5CCE18">
        <w:rPr>
          <w:rFonts w:ascii="Times New Roman" w:eastAsia="Times New Roman" w:hAnsi="Times New Roman"/>
          <w:color w:val="000000" w:themeColor="text1"/>
          <w:sz w:val="24"/>
          <w:szCs w:val="24"/>
        </w:rPr>
        <w:t>The Government of Liberia (GoL)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0D347D" w:rsidRDefault="000D347D" w:rsidP="000D347D">
      <w:pPr>
        <w:spacing w:after="0"/>
        <w:jc w:val="both"/>
        <w:rPr>
          <w:rFonts w:ascii="Times New Roman" w:eastAsia="Times New Roman" w:hAnsi="Times New Roman"/>
          <w:color w:val="000000" w:themeColor="text1"/>
          <w:sz w:val="24"/>
          <w:szCs w:val="24"/>
        </w:rPr>
      </w:pPr>
    </w:p>
    <w:p w:rsidR="000D347D" w:rsidRDefault="000D347D" w:rsidP="000D347D">
      <w:pPr>
        <w:spacing w:after="0"/>
        <w:jc w:val="both"/>
        <w:rPr>
          <w:color w:val="000000" w:themeColor="text1"/>
          <w:lang w:val="en-GB"/>
        </w:rPr>
      </w:pPr>
      <w:r w:rsidRPr="5F5CCE18">
        <w:rPr>
          <w:rFonts w:ascii="Times New Roman" w:eastAsia="Times New Roman" w:hAnsi="Times New Roman"/>
          <w:color w:val="000000" w:themeColor="text1"/>
          <w:sz w:val="24"/>
          <w:szCs w:val="24"/>
        </w:rPr>
        <w:t xml:space="preserve">WARDIP SOP2-Liberia is the second phase of the Western Africa Regional Development Integration Program series of projects (DTfA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0D347D" w:rsidRDefault="000D347D" w:rsidP="000D347D">
      <w:pPr>
        <w:pStyle w:val="paragraph"/>
        <w:spacing w:before="0" w:beforeAutospacing="0" w:after="0" w:afterAutospacing="0" w:line="276" w:lineRule="auto"/>
        <w:ind w:left="360"/>
        <w:jc w:val="both"/>
        <w:rPr>
          <w:color w:val="000000" w:themeColor="text1"/>
          <w:lang w:val="en-GB"/>
        </w:rPr>
      </w:pPr>
      <w:r w:rsidRPr="5F5CCE18">
        <w:rPr>
          <w:color w:val="000000" w:themeColor="text1"/>
        </w:rPr>
        <w:t> </w:t>
      </w:r>
    </w:p>
    <w:p w:rsidR="000D347D" w:rsidRDefault="000D347D" w:rsidP="000D347D">
      <w:pPr>
        <w:pStyle w:val="paragraph"/>
        <w:spacing w:before="0" w:beforeAutospacing="0" w:after="0" w:afterAutospacing="0" w:line="276" w:lineRule="auto"/>
        <w:jc w:val="both"/>
        <w:rPr>
          <w:color w:val="000000" w:themeColor="text1"/>
          <w:lang w:val="en-GB"/>
        </w:rPr>
      </w:pPr>
      <w:r w:rsidRPr="5F5CCE18">
        <w:rPr>
          <w:color w:val="000000" w:themeColor="text1"/>
        </w:rPr>
        <w:lastRenderedPageBreak/>
        <w:t xml:space="preserve">WARDIP SOP2 builds on, and will run parallel to, investments in </w:t>
      </w:r>
      <w:proofErr w:type="spellStart"/>
      <w:r w:rsidRPr="5F5CCE18">
        <w:rPr>
          <w:color w:val="000000" w:themeColor="text1"/>
        </w:rPr>
        <w:t>DTfA</w:t>
      </w:r>
      <w:proofErr w:type="spellEnd"/>
      <w:r w:rsidRPr="5F5CCE18">
        <w:rPr>
          <w:color w:val="000000" w:themeColor="text1"/>
        </w:rPr>
        <w:t xml:space="preserve">/WARDIP SOP1, further extending cross-border and backbone connectivity, data markets and online market environment in additional countries. It aims to increase broadband access and usage in participating countries and to advance the integration of digital markets in Western Africa and is structured to have 5 components. </w:t>
      </w:r>
    </w:p>
    <w:p w:rsidR="000D347D" w:rsidRDefault="000D347D" w:rsidP="000D347D">
      <w:pPr>
        <w:spacing w:after="0"/>
        <w:jc w:val="both"/>
        <w:rPr>
          <w:rFonts w:ascii="Times New Roman" w:eastAsia="Times New Roman" w:hAnsi="Times New Roman"/>
          <w:color w:val="000000" w:themeColor="text1"/>
          <w:sz w:val="24"/>
          <w:szCs w:val="24"/>
          <w:lang w:val="en-GB"/>
        </w:rPr>
      </w:pPr>
    </w:p>
    <w:p w:rsidR="000D347D" w:rsidRDefault="000D347D" w:rsidP="000D347D">
      <w:pPr>
        <w:pStyle w:val="ListParagraph"/>
        <w:numPr>
          <w:ilvl w:val="0"/>
          <w:numId w:val="2"/>
        </w:numPr>
        <w:spacing w:after="0"/>
        <w:jc w:val="both"/>
        <w:rPr>
          <w:rFonts w:ascii="Times New Roman" w:eastAsia="Times New Roman" w:hAnsi="Times New Roman"/>
          <w:color w:val="000000" w:themeColor="text1"/>
          <w:sz w:val="24"/>
          <w:szCs w:val="24"/>
          <w:lang w:val="en-GB"/>
        </w:rPr>
      </w:pPr>
      <w:r w:rsidRPr="354B3A1D">
        <w:rPr>
          <w:rFonts w:ascii="Times New Roman" w:eastAsia="Times New Roman" w:hAnsi="Times New Roman"/>
          <w:i/>
          <w:iCs/>
          <w:color w:val="000000" w:themeColor="text1"/>
          <w:sz w:val="24"/>
          <w:szCs w:val="24"/>
          <w:lang w:val="en-GB"/>
        </w:rPr>
        <w:t>Component I. Connectivity Market Development and Integration</w:t>
      </w:r>
      <w:r w:rsidRPr="354B3A1D">
        <w:rPr>
          <w:rFonts w:ascii="Times New Roman" w:eastAsia="Times New Roman" w:hAnsi="Times New Roman"/>
          <w:b/>
          <w:bCs/>
          <w:color w:val="000000" w:themeColor="text1"/>
          <w:sz w:val="24"/>
          <w:szCs w:val="24"/>
          <w:lang w:val="en-GB"/>
        </w:rPr>
        <w:t xml:space="preserve">: </w:t>
      </w:r>
      <w:r w:rsidRPr="354B3A1D">
        <w:rPr>
          <w:rFonts w:ascii="Times New Roman" w:eastAsia="Times New Roman" w:hAnsi="Times New Roman"/>
          <w:color w:val="000000" w:themeColor="text1"/>
          <w:sz w:val="24"/>
          <w:szCs w:val="24"/>
          <w:lang w:val="en-GB"/>
        </w:rPr>
        <w:t xml:space="preserve">This component aims to provide infrastructure financing and support for an enhanced enabling environment to develop the regional broadband connectivity market. </w:t>
      </w:r>
    </w:p>
    <w:p w:rsidR="000D347D" w:rsidRDefault="000D347D" w:rsidP="000D347D">
      <w:pPr>
        <w:pStyle w:val="ListParagraph"/>
        <w:numPr>
          <w:ilvl w:val="0"/>
          <w:numId w:val="2"/>
        </w:numPr>
        <w:spacing w:after="0"/>
        <w:jc w:val="both"/>
        <w:rPr>
          <w:rFonts w:ascii="Times New Roman" w:eastAsia="Times New Roman" w:hAnsi="Times New Roman"/>
          <w:color w:val="000000" w:themeColor="text1"/>
          <w:sz w:val="24"/>
          <w:szCs w:val="24"/>
          <w:lang w:val="en-GB"/>
        </w:rPr>
      </w:pPr>
      <w:r w:rsidRPr="354B3A1D">
        <w:rPr>
          <w:rFonts w:ascii="Times New Roman" w:eastAsia="Times New Roman" w:hAnsi="Times New Roman"/>
          <w:i/>
          <w:iCs/>
          <w:color w:val="000000" w:themeColor="text1"/>
          <w:sz w:val="24"/>
          <w:szCs w:val="24"/>
          <w:lang w:val="en-GB"/>
        </w:rPr>
        <w:t>Component II: Data Market Development and Integration</w:t>
      </w:r>
      <w:r w:rsidRPr="354B3A1D">
        <w:rPr>
          <w:rFonts w:ascii="Times New Roman" w:eastAsia="Times New Roman" w:hAnsi="Times New Roman"/>
          <w:b/>
          <w:bCs/>
          <w:color w:val="000000" w:themeColor="text1"/>
          <w:sz w:val="24"/>
          <w:szCs w:val="24"/>
          <w:lang w:val="en-GB"/>
        </w:rPr>
        <w:t xml:space="preserve">: </w:t>
      </w:r>
      <w:r w:rsidRPr="354B3A1D">
        <w:rPr>
          <w:rFonts w:ascii="Times New Roman" w:eastAsia="Times New Roman" w:hAnsi="Times New Roman"/>
          <w:color w:val="000000" w:themeColor="text1"/>
          <w:sz w:val="24"/>
          <w:szCs w:val="24"/>
          <w:lang w:val="en-GB"/>
        </w:rPr>
        <w:t xml:space="preserve">This component aims to build trust in online transactions and strengthen the security and resilience of digital infrastructure and systems, focused on </w:t>
      </w:r>
      <w:r w:rsidRPr="354B3A1D">
        <w:rPr>
          <w:rFonts w:ascii="Times New Roman" w:eastAsia="Times New Roman" w:hAnsi="Times New Roman"/>
          <w:color w:val="000000" w:themeColor="text1"/>
          <w:sz w:val="24"/>
          <w:szCs w:val="24"/>
        </w:rPr>
        <w:t>focuses on enabling secure, cross-border data exchange, storage, and processing to support regional access to data-driven services, innovation, and infrastructure.</w:t>
      </w:r>
      <w:r w:rsidRPr="354B3A1D">
        <w:rPr>
          <w:rFonts w:ascii="Times New Roman" w:eastAsia="Times New Roman" w:hAnsi="Times New Roman"/>
          <w:color w:val="000000" w:themeColor="text1"/>
          <w:sz w:val="24"/>
          <w:szCs w:val="24"/>
          <w:lang w:val="en-GB"/>
        </w:rPr>
        <w:t xml:space="preserve"> </w:t>
      </w:r>
    </w:p>
    <w:p w:rsidR="000D347D" w:rsidRDefault="000D347D" w:rsidP="000D347D">
      <w:pPr>
        <w:pStyle w:val="ListParagraph"/>
        <w:numPr>
          <w:ilvl w:val="0"/>
          <w:numId w:val="2"/>
        </w:numPr>
        <w:spacing w:after="0"/>
        <w:jc w:val="both"/>
        <w:rPr>
          <w:rFonts w:ascii="Times New Roman" w:eastAsia="Times New Roman" w:hAnsi="Times New Roman"/>
          <w:color w:val="000000" w:themeColor="text1"/>
          <w:sz w:val="24"/>
          <w:szCs w:val="24"/>
          <w:lang w:val="en-GB"/>
        </w:rPr>
      </w:pPr>
      <w:r w:rsidRPr="354B3A1D">
        <w:rPr>
          <w:rFonts w:ascii="Times New Roman" w:eastAsia="Times New Roman" w:hAnsi="Times New Roman"/>
          <w:i/>
          <w:iCs/>
          <w:color w:val="000000" w:themeColor="text1"/>
          <w:sz w:val="24"/>
          <w:szCs w:val="24"/>
          <w:lang w:val="en-GB"/>
        </w:rPr>
        <w:t>Component III. Online Market Development and Integration:</w:t>
      </w:r>
      <w:r w:rsidRPr="354B3A1D">
        <w:rPr>
          <w:rFonts w:ascii="Times New Roman" w:eastAsia="Times New Roman" w:hAnsi="Times New Roman"/>
          <w:b/>
          <w:bCs/>
          <w:color w:val="000000" w:themeColor="text1"/>
          <w:sz w:val="24"/>
          <w:szCs w:val="24"/>
          <w:lang w:val="en-GB"/>
        </w:rPr>
        <w:t xml:space="preserve"> </w:t>
      </w:r>
      <w:r w:rsidRPr="354B3A1D">
        <w:rPr>
          <w:rFonts w:ascii="Times New Roman" w:eastAsia="Times New Roman" w:hAnsi="Times New Roman"/>
          <w:color w:val="000000" w:themeColor="text1"/>
          <w:sz w:val="24"/>
          <w:szCs w:val="24"/>
          <w:lang w:val="en-GB"/>
        </w:rPr>
        <w:t xml:space="preserve">This component aims to support the development of a robust regional online market, with a focus on boosting service uptake for an integrated SDM. </w:t>
      </w:r>
    </w:p>
    <w:p w:rsidR="000D347D" w:rsidRDefault="000D347D" w:rsidP="000D347D">
      <w:pPr>
        <w:pStyle w:val="ListParagraph"/>
        <w:numPr>
          <w:ilvl w:val="0"/>
          <w:numId w:val="2"/>
        </w:numPr>
        <w:spacing w:after="0"/>
        <w:jc w:val="both"/>
        <w:rPr>
          <w:rFonts w:ascii="Times New Roman" w:eastAsia="Times New Roman" w:hAnsi="Times New Roman"/>
          <w:color w:val="000000" w:themeColor="text1"/>
          <w:sz w:val="24"/>
          <w:szCs w:val="24"/>
          <w:lang w:val="en-GB"/>
        </w:rPr>
      </w:pPr>
      <w:r w:rsidRPr="354B3A1D">
        <w:rPr>
          <w:rFonts w:ascii="Times New Roman" w:eastAsia="Times New Roman" w:hAnsi="Times New Roman"/>
          <w:i/>
          <w:iCs/>
          <w:color w:val="000000" w:themeColor="text1"/>
          <w:sz w:val="24"/>
          <w:szCs w:val="24"/>
          <w:lang w:val="en-GB"/>
        </w:rPr>
        <w:t xml:space="preserve">Component IV. Project Management and Implementation Support. </w:t>
      </w:r>
      <w:r w:rsidRPr="354B3A1D">
        <w:rPr>
          <w:rFonts w:ascii="Times New Roman" w:eastAsia="Times New Roman" w:hAnsi="Times New Roman"/>
          <w:color w:val="000000" w:themeColor="text1"/>
          <w:sz w:val="24"/>
          <w:szCs w:val="24"/>
          <w:lang w:val="en-GB"/>
        </w:rPr>
        <w:t>This component would provide technical assistance and capacity support for program preparation and implementation.</w:t>
      </w:r>
    </w:p>
    <w:p w:rsidR="000D347D" w:rsidRDefault="000D347D" w:rsidP="000D347D">
      <w:pPr>
        <w:pStyle w:val="ListParagraph"/>
        <w:numPr>
          <w:ilvl w:val="0"/>
          <w:numId w:val="2"/>
        </w:numPr>
        <w:spacing w:after="0"/>
        <w:jc w:val="both"/>
        <w:rPr>
          <w:rFonts w:ascii="Times New Roman" w:eastAsia="Times New Roman" w:hAnsi="Times New Roman"/>
          <w:color w:val="000000" w:themeColor="text1"/>
          <w:sz w:val="24"/>
          <w:szCs w:val="24"/>
          <w:lang w:val="en-GB"/>
        </w:rPr>
      </w:pPr>
      <w:r w:rsidRPr="354B3A1D">
        <w:rPr>
          <w:rFonts w:ascii="Times New Roman" w:eastAsia="Times New Roman" w:hAnsi="Times New Roman"/>
          <w:i/>
          <w:iCs/>
          <w:color w:val="000000" w:themeColor="text1"/>
          <w:sz w:val="24"/>
          <w:szCs w:val="24"/>
          <w:lang w:val="en-GB"/>
        </w:rPr>
        <w:t xml:space="preserve">Component V. Contingent Emergency Response. </w:t>
      </w:r>
      <w:r w:rsidRPr="354B3A1D">
        <w:rPr>
          <w:rFonts w:ascii="Times New Roman" w:eastAsia="Times New Roman" w:hAnsi="Times New Roman"/>
          <w:color w:val="000000" w:themeColor="text1"/>
          <w:sz w:val="24"/>
          <w:szCs w:val="24"/>
          <w:lang w:val="en-GB"/>
        </w:rPr>
        <w:t>The component is included to help participating countries respond swiftly to eligible crises and emergencies, in case of urgent need of assistance or capacity constraints.</w:t>
      </w:r>
    </w:p>
    <w:p w:rsidR="000D347D" w:rsidRDefault="000D347D" w:rsidP="000D347D">
      <w:pPr>
        <w:spacing w:after="0"/>
        <w:jc w:val="both"/>
        <w:rPr>
          <w:rFonts w:ascii="Times New Roman" w:eastAsia="Times New Roman" w:hAnsi="Times New Roman"/>
          <w:color w:val="000000" w:themeColor="text1"/>
        </w:rPr>
      </w:pPr>
    </w:p>
    <w:p w:rsidR="000D347D" w:rsidRDefault="000D347D" w:rsidP="000D347D">
      <w:pPr>
        <w:spacing w:after="0"/>
        <w:jc w:val="both"/>
        <w:rPr>
          <w:rFonts w:ascii="Times New Roman" w:eastAsia="Times New Roman" w:hAnsi="Times New Roman"/>
          <w:color w:val="000000" w:themeColor="text1"/>
          <w:sz w:val="24"/>
          <w:szCs w:val="24"/>
        </w:rPr>
      </w:pPr>
      <w:r w:rsidRPr="5F5CCE18">
        <w:rPr>
          <w:rFonts w:ascii="Times New Roman" w:eastAsia="Times New Roman" w:hAnsi="Times New Roman"/>
          <w:color w:val="000000" w:themeColor="text1"/>
          <w:sz w:val="24"/>
          <w:szCs w:val="24"/>
        </w:rPr>
        <w:t>In view of this, the GoL, through the Ministry of Post and Telecommunications (MoPT) is setting up a Project Implementation Unit (PIU) as a starting point to kick start the activities entailed in this project and, as thus, seeks to recruit a highly qualified and motivated Procurement Specialist to join the PIU.</w:t>
      </w:r>
    </w:p>
    <w:p w:rsidR="000D347D" w:rsidRDefault="000D347D" w:rsidP="000D347D">
      <w:pPr>
        <w:spacing w:after="0"/>
        <w:jc w:val="both"/>
        <w:rPr>
          <w:rFonts w:ascii="Times New Roman" w:eastAsiaTheme="minorEastAsia" w:hAnsi="Times New Roman"/>
          <w:lang w:val="en-GB"/>
        </w:rPr>
      </w:pPr>
    </w:p>
    <w:p w:rsidR="000D347D" w:rsidRDefault="000D347D" w:rsidP="000D347D">
      <w:pPr>
        <w:pStyle w:val="ListParagraph"/>
        <w:numPr>
          <w:ilvl w:val="0"/>
          <w:numId w:val="1"/>
        </w:numPr>
        <w:spacing w:after="0"/>
        <w:ind w:left="360"/>
        <w:jc w:val="both"/>
        <w:rPr>
          <w:rFonts w:ascii="Times New Roman" w:hAnsi="Times New Roman"/>
          <w:b/>
          <w:bCs/>
          <w:color w:val="000000" w:themeColor="text1"/>
        </w:rPr>
      </w:pPr>
      <w:r w:rsidRPr="5F5CCE18">
        <w:rPr>
          <w:rFonts w:ascii="Times New Roman" w:hAnsi="Times New Roman"/>
          <w:b/>
          <w:bCs/>
          <w:color w:val="000000" w:themeColor="text1"/>
          <w:sz w:val="24"/>
          <w:szCs w:val="24"/>
        </w:rPr>
        <w:t>OBJECTIVE OF THE ASSIGNMENT</w:t>
      </w:r>
    </w:p>
    <w:p w:rsidR="000D347D" w:rsidRPr="006B205B" w:rsidRDefault="000D347D" w:rsidP="000D347D">
      <w:pPr>
        <w:autoSpaceDN w:val="0"/>
        <w:spacing w:after="0"/>
        <w:jc w:val="both"/>
        <w:rPr>
          <w:rFonts w:ascii="Times New Roman" w:hAnsi="Times New Roman"/>
          <w:b/>
          <w:bCs/>
          <w:color w:val="000000" w:themeColor="text1"/>
          <w:sz w:val="24"/>
          <w:szCs w:val="24"/>
        </w:rPr>
      </w:pPr>
    </w:p>
    <w:p w:rsidR="000D347D" w:rsidRDefault="000D347D" w:rsidP="000D347D">
      <w:pPr>
        <w:pStyle w:val="NoSpacing"/>
        <w:spacing w:line="259" w:lineRule="auto"/>
        <w:jc w:val="both"/>
        <w:rPr>
          <w:rFonts w:ascii="Times New Roman" w:hAnsi="Times New Roman"/>
          <w:sz w:val="24"/>
          <w:szCs w:val="24"/>
        </w:rPr>
      </w:pPr>
      <w:r w:rsidRPr="5F5CCE18">
        <w:rPr>
          <w:rFonts w:ascii="Times New Roman" w:eastAsia="Times New Roman" w:hAnsi="Times New Roman"/>
          <w:color w:val="000000" w:themeColor="text1"/>
          <w:sz w:val="24"/>
          <w:szCs w:val="24"/>
        </w:rPr>
        <w:t xml:space="preserve">The objective of this activity is to provide the PIU with </w:t>
      </w:r>
      <w:r w:rsidRPr="5F5CCE18">
        <w:rPr>
          <w:rFonts w:ascii="Times New Roman" w:hAnsi="Times New Roman"/>
          <w:sz w:val="24"/>
          <w:szCs w:val="24"/>
        </w:rPr>
        <w:t>procurement support in accordance with World Bank Procurement Regulations for IPF Borrowers and other requirements stipulated in the Project Documents; as well support the efficient management of all procurement contracts and related instruments.  The Procurement Specialist shall be responsible for all major project procurements, participate in all aspects of procurement tasks and increasingly take upon more complex tasks over the project period.</w:t>
      </w:r>
    </w:p>
    <w:p w:rsidR="000D347D" w:rsidRPr="008F22A4" w:rsidDel="002465A4" w:rsidRDefault="000D347D" w:rsidP="000D347D">
      <w:pPr>
        <w:spacing w:after="0"/>
        <w:contextualSpacing/>
        <w:jc w:val="both"/>
        <w:rPr>
          <w:rFonts w:eastAsia="Times New Roman" w:cstheme="minorHAnsi"/>
        </w:rPr>
      </w:pPr>
    </w:p>
    <w:p w:rsidR="000D347D" w:rsidRDefault="000D347D" w:rsidP="000D347D">
      <w:pPr>
        <w:pStyle w:val="ListParagraph"/>
        <w:numPr>
          <w:ilvl w:val="0"/>
          <w:numId w:val="1"/>
        </w:numPr>
        <w:spacing w:after="0"/>
        <w:ind w:left="360"/>
        <w:jc w:val="both"/>
        <w:rPr>
          <w:rFonts w:ascii="Times New Roman" w:hAnsi="Times New Roman"/>
          <w:b/>
          <w:bCs/>
          <w:color w:val="000000" w:themeColor="text1"/>
        </w:rPr>
      </w:pPr>
      <w:r w:rsidRPr="5F5CCE18">
        <w:rPr>
          <w:rFonts w:ascii="Times New Roman" w:hAnsi="Times New Roman"/>
          <w:b/>
          <w:bCs/>
          <w:color w:val="000000" w:themeColor="text1"/>
          <w:sz w:val="24"/>
          <w:szCs w:val="24"/>
        </w:rPr>
        <w:t>SCOPE OF WORK</w:t>
      </w:r>
    </w:p>
    <w:p w:rsidR="000D347D" w:rsidRDefault="000D347D" w:rsidP="000D347D">
      <w:pPr>
        <w:spacing w:after="0"/>
        <w:contextualSpacing/>
        <w:jc w:val="both"/>
        <w:rPr>
          <w:rFonts w:ascii="Times New Roman" w:hAnsi="Times New Roman"/>
          <w:sz w:val="24"/>
          <w:szCs w:val="24"/>
        </w:rPr>
      </w:pPr>
    </w:p>
    <w:p w:rsidR="000D347D" w:rsidRDefault="000D347D" w:rsidP="000D347D">
      <w:pPr>
        <w:spacing w:after="0"/>
        <w:jc w:val="both"/>
        <w:rPr>
          <w:rFonts w:ascii="Times New Roman" w:eastAsia="Times New Roman" w:hAnsi="Times New Roman"/>
          <w:color w:val="000000" w:themeColor="text1"/>
          <w:sz w:val="24"/>
          <w:szCs w:val="24"/>
        </w:rPr>
      </w:pPr>
      <w:r w:rsidRPr="5F5CCE18">
        <w:rPr>
          <w:rFonts w:ascii="Times New Roman" w:eastAsia="Times New Roman" w:hAnsi="Times New Roman"/>
          <w:color w:val="000000" w:themeColor="text1"/>
          <w:sz w:val="24"/>
          <w:szCs w:val="24"/>
        </w:rPr>
        <w:lastRenderedPageBreak/>
        <w:t>The Procurement Specialist will be tasked with but not limited to deliver on the following mandate:</w:t>
      </w:r>
    </w:p>
    <w:p w:rsidR="000D347D" w:rsidRPr="009A6018" w:rsidRDefault="000D347D" w:rsidP="000D347D">
      <w:pPr>
        <w:pStyle w:val="NoSpacing"/>
        <w:spacing w:line="276" w:lineRule="auto"/>
        <w:jc w:val="both"/>
        <w:rPr>
          <w:rFonts w:ascii="Times New Roman" w:hAnsi="Times New Roman"/>
          <w:sz w:val="24"/>
          <w:szCs w:val="24"/>
        </w:rPr>
      </w:pP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Review all available project documents to facilitate the establishment of procurement procedures for the management and implementation of the project;</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Handle efficiently </w:t>
      </w:r>
      <w:r>
        <w:rPr>
          <w:rFonts w:ascii="Times New Roman" w:hAnsi="Times New Roman"/>
          <w:sz w:val="24"/>
          <w:szCs w:val="24"/>
        </w:rPr>
        <w:t>ERTP’s</w:t>
      </w:r>
      <w:r w:rsidRPr="009A6018">
        <w:rPr>
          <w:rFonts w:ascii="Times New Roman" w:hAnsi="Times New Roman"/>
          <w:sz w:val="24"/>
          <w:szCs w:val="24"/>
        </w:rPr>
        <w:t xml:space="preserve"> procurement management system</w:t>
      </w:r>
      <w:r>
        <w:rPr>
          <w:rFonts w:ascii="Times New Roman" w:hAnsi="Times New Roman"/>
          <w:sz w:val="24"/>
          <w:szCs w:val="24"/>
        </w:rPr>
        <w:t xml:space="preserve">, </w:t>
      </w:r>
      <w:r w:rsidRPr="009A6018">
        <w:rPr>
          <w:rFonts w:ascii="Times New Roman" w:hAnsi="Times New Roman"/>
          <w:sz w:val="24"/>
          <w:szCs w:val="24"/>
        </w:rPr>
        <w:t>which is based on the guidelines and procedures for the conduct of procurement under World Bank funded projects</w:t>
      </w:r>
      <w:r>
        <w:rPr>
          <w:rFonts w:ascii="Times New Roman" w:hAnsi="Times New Roman"/>
          <w:sz w:val="24"/>
          <w:szCs w:val="24"/>
        </w:rPr>
        <w:t>.</w:t>
      </w:r>
      <w:r w:rsidRPr="009A6018">
        <w:rPr>
          <w:rFonts w:ascii="Times New Roman" w:hAnsi="Times New Roman"/>
          <w:sz w:val="24"/>
          <w:szCs w:val="24"/>
        </w:rPr>
        <w:t xml:space="preserve"> </w:t>
      </w:r>
      <w:r>
        <w:rPr>
          <w:rFonts w:ascii="Times New Roman" w:hAnsi="Times New Roman"/>
          <w:sz w:val="24"/>
          <w:szCs w:val="24"/>
        </w:rPr>
        <w:t>S</w:t>
      </w:r>
      <w:r w:rsidRPr="009A6018">
        <w:rPr>
          <w:rFonts w:ascii="Times New Roman" w:hAnsi="Times New Roman"/>
          <w:sz w:val="24"/>
          <w:szCs w:val="24"/>
        </w:rPr>
        <w:t>pecifically</w:t>
      </w:r>
      <w:r>
        <w:rPr>
          <w:rFonts w:ascii="Times New Roman" w:hAnsi="Times New Roman"/>
          <w:sz w:val="24"/>
          <w:szCs w:val="24"/>
        </w:rPr>
        <w:t>,</w:t>
      </w:r>
      <w:r w:rsidRPr="009A6018">
        <w:rPr>
          <w:rFonts w:ascii="Times New Roman" w:hAnsi="Times New Roman"/>
          <w:sz w:val="24"/>
          <w:szCs w:val="24"/>
        </w:rPr>
        <w:t xml:space="preserve"> the World Bank Procurement Regulations for IPF Borrowers for the procurement of goods, works and </w:t>
      </w:r>
      <w:r>
        <w:rPr>
          <w:rFonts w:ascii="Times New Roman" w:hAnsi="Times New Roman"/>
          <w:sz w:val="24"/>
          <w:szCs w:val="24"/>
        </w:rPr>
        <w:t xml:space="preserve">non- consulting and consultancy </w:t>
      </w:r>
      <w:r w:rsidRPr="009A6018">
        <w:rPr>
          <w:rFonts w:ascii="Times New Roman" w:hAnsi="Times New Roman"/>
          <w:sz w:val="24"/>
          <w:szCs w:val="24"/>
        </w:rPr>
        <w:t xml:space="preserve">services;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Establish a simpl</w:t>
      </w:r>
      <w:r>
        <w:rPr>
          <w:rFonts w:ascii="Times New Roman" w:hAnsi="Times New Roman"/>
          <w:sz w:val="24"/>
          <w:szCs w:val="24"/>
        </w:rPr>
        <w:t>ified</w:t>
      </w:r>
      <w:r w:rsidRPr="009A6018">
        <w:rPr>
          <w:rFonts w:ascii="Times New Roman" w:hAnsi="Times New Roman"/>
          <w:sz w:val="24"/>
          <w:szCs w:val="24"/>
        </w:rPr>
        <w:t xml:space="preserve"> procurement management tracking system that would monitor the implementation of procurement activities;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9375F4D">
        <w:rPr>
          <w:rFonts w:ascii="Times New Roman" w:hAnsi="Times New Roman"/>
          <w:sz w:val="24"/>
          <w:szCs w:val="24"/>
        </w:rPr>
        <w:t>Ensure the timely procurement of goods, works and services as identified in the approved Procurement Plan and in accordance with World Bank procurement regulations for IPF Borrowers, July 2016, revised August 2018 and September 2023</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Participate in project management meetings and World Bank Implementation Support Missions; including the preparation of all information required for the meetings and World Bank missions, in particular, the procurement records for facilitating post-procurement reviews.</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Pr>
          <w:rFonts w:ascii="Times New Roman" w:hAnsi="Times New Roman"/>
          <w:sz w:val="24"/>
          <w:szCs w:val="24"/>
        </w:rPr>
        <w:t>M</w:t>
      </w:r>
      <w:r w:rsidRPr="009A6018">
        <w:rPr>
          <w:rFonts w:ascii="Times New Roman" w:hAnsi="Times New Roman"/>
          <w:sz w:val="24"/>
          <w:szCs w:val="24"/>
        </w:rPr>
        <w:t>aintain up-to-date procurement records</w:t>
      </w:r>
      <w:r>
        <w:rPr>
          <w:rFonts w:ascii="Times New Roman" w:hAnsi="Times New Roman"/>
          <w:sz w:val="24"/>
          <w:szCs w:val="24"/>
        </w:rPr>
        <w:t xml:space="preserve"> to </w:t>
      </w:r>
      <w:r w:rsidRPr="009A6018">
        <w:rPr>
          <w:rFonts w:ascii="Times New Roman" w:hAnsi="Times New Roman"/>
          <w:sz w:val="24"/>
          <w:szCs w:val="24"/>
        </w:rPr>
        <w:t>ensur</w:t>
      </w:r>
      <w:r>
        <w:rPr>
          <w:rFonts w:ascii="Times New Roman" w:hAnsi="Times New Roman"/>
          <w:sz w:val="24"/>
          <w:szCs w:val="24"/>
        </w:rPr>
        <w:t>e</w:t>
      </w:r>
      <w:r w:rsidRPr="009A6018">
        <w:rPr>
          <w:rFonts w:ascii="Times New Roman" w:hAnsi="Times New Roman"/>
          <w:sz w:val="24"/>
          <w:szCs w:val="24"/>
        </w:rPr>
        <w:t xml:space="preserve"> that the bid/ tender evaluation process is documented in accordance with World Bank requirements.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Constantly review procurement arrangements in relation to the procurement plan </w:t>
      </w:r>
      <w:r>
        <w:rPr>
          <w:rFonts w:ascii="Times New Roman" w:hAnsi="Times New Roman"/>
          <w:sz w:val="24"/>
          <w:szCs w:val="24"/>
        </w:rPr>
        <w:t xml:space="preserve">for alignment with </w:t>
      </w:r>
      <w:r w:rsidRPr="009A6018">
        <w:rPr>
          <w:rFonts w:ascii="Times New Roman" w:hAnsi="Times New Roman"/>
          <w:sz w:val="24"/>
          <w:szCs w:val="24"/>
        </w:rPr>
        <w:t xml:space="preserve">grant agreements and identify weaknesses, if any, and measures that should be undertaken to mitigate the risks posed by </w:t>
      </w:r>
      <w:r>
        <w:rPr>
          <w:rFonts w:ascii="Times New Roman" w:hAnsi="Times New Roman"/>
          <w:sz w:val="24"/>
          <w:szCs w:val="24"/>
        </w:rPr>
        <w:t xml:space="preserve">identified </w:t>
      </w:r>
      <w:r w:rsidRPr="009A6018">
        <w:rPr>
          <w:rFonts w:ascii="Times New Roman" w:hAnsi="Times New Roman"/>
          <w:sz w:val="24"/>
          <w:szCs w:val="24"/>
        </w:rPr>
        <w:t xml:space="preserve">weaknesses;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Develop and Participate in the preparation of the Project’s Annual Procurement Plan, detailing contract packages for works, goods and services, the estimated cost for each package, the procurement or selection methods and processing times till completion of each procurement activity;</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Monitor procurement implementation and update the procurement plans prepared at the beginning of the project for the procurement of goods, works, and the procurement of consultant’s services annually and whenever it becomes necessary to do so;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Ensure that all procurement activities are uploaded into STEP</w:t>
      </w:r>
      <w:r>
        <w:rPr>
          <w:rFonts w:ascii="Times New Roman" w:hAnsi="Times New Roman"/>
          <w:sz w:val="24"/>
          <w:szCs w:val="24"/>
        </w:rPr>
        <w:t xml:space="preserve"> on time, including all contract management documents,</w:t>
      </w:r>
      <w:r w:rsidRPr="009A6018">
        <w:rPr>
          <w:rFonts w:ascii="Times New Roman" w:hAnsi="Times New Roman"/>
          <w:sz w:val="24"/>
          <w:szCs w:val="24"/>
        </w:rPr>
        <w:t xml:space="preserve"> and the relevant approvals are sought for each stage of the procurement process, where applicable.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Prepare and arrange the publication of General Procurement Notices and Specific Procurement Notices (SPNs), and Expressions of Interest (EOIs);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In consultation with the </w:t>
      </w:r>
      <w:r>
        <w:rPr>
          <w:rFonts w:ascii="Times New Roman" w:hAnsi="Times New Roman"/>
          <w:sz w:val="24"/>
          <w:szCs w:val="24"/>
        </w:rPr>
        <w:t>WARDIP-Liberia</w:t>
      </w:r>
      <w:r w:rsidRPr="009A6018">
        <w:rPr>
          <w:rFonts w:ascii="Times New Roman" w:hAnsi="Times New Roman"/>
          <w:sz w:val="24"/>
          <w:szCs w:val="24"/>
        </w:rPr>
        <w:t xml:space="preserve"> PIU</w:t>
      </w:r>
      <w:r>
        <w:rPr>
          <w:rFonts w:ascii="Times New Roman" w:hAnsi="Times New Roman"/>
          <w:sz w:val="24"/>
          <w:szCs w:val="24"/>
        </w:rPr>
        <w:t>,</w:t>
      </w:r>
      <w:r w:rsidRPr="009A6018">
        <w:rPr>
          <w:rFonts w:ascii="Times New Roman" w:hAnsi="Times New Roman"/>
          <w:sz w:val="24"/>
          <w:szCs w:val="24"/>
        </w:rPr>
        <w:t xml:space="preserve"> coordinate the preparation of Terms of Reference (TORs) for the preparation of Requests for Proposals (RFPs) on consulting assignments, and Specifications for the preparation of bidding documents for goods, works and non-consulting services using the World Bank Standard Procurement Documents where applicable;</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Pr>
          <w:rFonts w:ascii="Times New Roman" w:hAnsi="Times New Roman"/>
          <w:sz w:val="24"/>
          <w:szCs w:val="24"/>
        </w:rPr>
        <w:lastRenderedPageBreak/>
        <w:t xml:space="preserve">Coordinate how </w:t>
      </w:r>
      <w:r w:rsidRPr="009A6018">
        <w:rPr>
          <w:rFonts w:ascii="Times New Roman" w:hAnsi="Times New Roman"/>
          <w:sz w:val="24"/>
          <w:szCs w:val="24"/>
        </w:rPr>
        <w:t xml:space="preserve">bids </w:t>
      </w:r>
      <w:r>
        <w:rPr>
          <w:rFonts w:ascii="Times New Roman" w:hAnsi="Times New Roman"/>
          <w:sz w:val="24"/>
          <w:szCs w:val="24"/>
        </w:rPr>
        <w:t xml:space="preserve">are received, </w:t>
      </w:r>
      <w:r w:rsidRPr="009A6018">
        <w:rPr>
          <w:rFonts w:ascii="Times New Roman" w:hAnsi="Times New Roman"/>
          <w:sz w:val="24"/>
          <w:szCs w:val="24"/>
        </w:rPr>
        <w:t xml:space="preserve">and participate in bid opening sessions, serve a secretary in evaluating bids and consultants’ proposals, and ensuring that the appropriate procurement regulations are followed to arrive at the recommendations for award to suppliers, contractors and consultants;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Prepare award letters and contract agreements for signing by authorized representatives of the parties involved;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Prepare amendments to contracts, where applicable, in collaboration with relevant team members concerned with the contract; </w:t>
      </w:r>
    </w:p>
    <w:p w:rsidR="000D347D" w:rsidRPr="009A6018"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Liaise with technical and financ</w:t>
      </w:r>
      <w:r>
        <w:rPr>
          <w:rFonts w:ascii="Times New Roman" w:hAnsi="Times New Roman"/>
          <w:sz w:val="24"/>
          <w:szCs w:val="24"/>
        </w:rPr>
        <w:t>ial</w:t>
      </w:r>
      <w:r w:rsidRPr="009A6018">
        <w:rPr>
          <w:rFonts w:ascii="Times New Roman" w:hAnsi="Times New Roman"/>
          <w:sz w:val="24"/>
          <w:szCs w:val="24"/>
        </w:rPr>
        <w:t xml:space="preserve"> units to ensure that payments to suppliers, contractors and consultants are made within the time stipulated in the contract agreements</w:t>
      </w:r>
      <w:r>
        <w:rPr>
          <w:rFonts w:ascii="Times New Roman" w:hAnsi="Times New Roman"/>
          <w:sz w:val="24"/>
          <w:szCs w:val="24"/>
        </w:rPr>
        <w:t>,</w:t>
      </w:r>
      <w:r w:rsidRPr="009A6018">
        <w:rPr>
          <w:rFonts w:ascii="Times New Roman" w:hAnsi="Times New Roman"/>
          <w:sz w:val="24"/>
          <w:szCs w:val="24"/>
        </w:rPr>
        <w:t xml:space="preserve"> and all payment records are properly filed in the individual contract files and in STEP; and </w:t>
      </w:r>
    </w:p>
    <w:p w:rsidR="000D347D" w:rsidRPr="00170201" w:rsidRDefault="000D347D" w:rsidP="000D347D">
      <w:pPr>
        <w:pStyle w:val="NoSpacing"/>
        <w:numPr>
          <w:ilvl w:val="0"/>
          <w:numId w:val="3"/>
        </w:numPr>
        <w:spacing w:line="276" w:lineRule="auto"/>
        <w:jc w:val="both"/>
        <w:rPr>
          <w:rFonts w:ascii="Times New Roman" w:hAnsi="Times New Roman"/>
          <w:sz w:val="24"/>
          <w:szCs w:val="24"/>
        </w:rPr>
      </w:pPr>
      <w:r w:rsidRPr="009A6018">
        <w:rPr>
          <w:rFonts w:ascii="Times New Roman" w:hAnsi="Times New Roman"/>
          <w:sz w:val="24"/>
          <w:szCs w:val="24"/>
        </w:rPr>
        <w:t xml:space="preserve">Carry out any other relevant periodic duties that may be assigned by the National Project Coordinator from time to time. </w:t>
      </w:r>
    </w:p>
    <w:p w:rsidR="000D347D" w:rsidRPr="00170201" w:rsidRDefault="000D347D" w:rsidP="000D347D">
      <w:pPr>
        <w:spacing w:after="0"/>
        <w:contextualSpacing/>
        <w:jc w:val="both"/>
        <w:rPr>
          <w:rFonts w:ascii="Times New Roman" w:hAnsi="Times New Roman"/>
          <w:sz w:val="24"/>
          <w:szCs w:val="24"/>
        </w:rPr>
      </w:pPr>
    </w:p>
    <w:p w:rsidR="000D347D" w:rsidRPr="00170201" w:rsidRDefault="000D347D" w:rsidP="000D347D">
      <w:pPr>
        <w:pStyle w:val="NoSpacing"/>
        <w:numPr>
          <w:ilvl w:val="0"/>
          <w:numId w:val="1"/>
        </w:numPr>
        <w:spacing w:line="276" w:lineRule="auto"/>
        <w:ind w:left="360"/>
        <w:jc w:val="both"/>
        <w:rPr>
          <w:rFonts w:ascii="Times New Roman" w:hAnsi="Times New Roman"/>
          <w:b/>
          <w:bCs/>
          <w:sz w:val="24"/>
          <w:szCs w:val="24"/>
        </w:rPr>
      </w:pPr>
      <w:r w:rsidRPr="5F5CCE18">
        <w:rPr>
          <w:rFonts w:ascii="Times New Roman" w:hAnsi="Times New Roman"/>
          <w:b/>
          <w:bCs/>
          <w:sz w:val="24"/>
          <w:szCs w:val="24"/>
        </w:rPr>
        <w:t xml:space="preserve">QUALIFICATION AND EXPERIENCE </w:t>
      </w:r>
    </w:p>
    <w:p w:rsidR="000D347D" w:rsidRPr="00170201" w:rsidRDefault="000D347D" w:rsidP="000D347D">
      <w:pPr>
        <w:pStyle w:val="NoSpacing"/>
        <w:spacing w:line="276" w:lineRule="auto"/>
        <w:jc w:val="both"/>
        <w:rPr>
          <w:rFonts w:ascii="Times New Roman" w:hAnsi="Times New Roman"/>
          <w:b/>
          <w:sz w:val="24"/>
          <w:szCs w:val="24"/>
        </w:rPr>
      </w:pPr>
      <w:r w:rsidRPr="00170201">
        <w:rPr>
          <w:rFonts w:ascii="Times New Roman" w:hAnsi="Times New Roman"/>
          <w:b/>
          <w:sz w:val="24"/>
          <w:szCs w:val="24"/>
        </w:rPr>
        <w:t xml:space="preserve"> </w:t>
      </w:r>
    </w:p>
    <w:p w:rsidR="000D347D" w:rsidRPr="00170201" w:rsidRDefault="000D347D" w:rsidP="000D347D">
      <w:pPr>
        <w:numPr>
          <w:ilvl w:val="0"/>
          <w:numId w:val="5"/>
        </w:numPr>
        <w:spacing w:after="0" w:line="276" w:lineRule="auto"/>
        <w:jc w:val="both"/>
        <w:rPr>
          <w:rFonts w:ascii="Times New Roman" w:hAnsi="Times New Roman"/>
          <w:sz w:val="24"/>
          <w:szCs w:val="24"/>
          <w:lang w:val="en-GB"/>
        </w:rPr>
      </w:pPr>
      <w:r w:rsidRPr="00170201">
        <w:rPr>
          <w:rFonts w:ascii="Times New Roman" w:hAnsi="Times New Roman"/>
          <w:sz w:val="24"/>
          <w:szCs w:val="24"/>
          <w:lang w:val="en-GB"/>
        </w:rPr>
        <w:t xml:space="preserve">Master’s degree in Public Procurement Management or any other relevant discipline (e.g. Business, Law, Project Management, Administration, Engineering </w:t>
      </w:r>
      <w:proofErr w:type="spellStart"/>
      <w:r w:rsidRPr="00170201">
        <w:rPr>
          <w:rFonts w:ascii="Times New Roman" w:hAnsi="Times New Roman"/>
          <w:sz w:val="24"/>
          <w:szCs w:val="24"/>
          <w:lang w:val="en-GB"/>
        </w:rPr>
        <w:t>etc</w:t>
      </w:r>
      <w:proofErr w:type="spellEnd"/>
      <w:r w:rsidRPr="00170201">
        <w:rPr>
          <w:rFonts w:ascii="Times New Roman" w:hAnsi="Times New Roman"/>
          <w:sz w:val="24"/>
          <w:szCs w:val="24"/>
          <w:lang w:val="en-GB"/>
        </w:rPr>
        <w:t xml:space="preserve"> with a minimum of 5 years’ experience in procurement and contract management in the public or private sector, </w:t>
      </w:r>
      <w:r w:rsidRPr="00170201">
        <w:rPr>
          <w:rFonts w:ascii="Times New Roman" w:hAnsi="Times New Roman"/>
          <w:b/>
          <w:sz w:val="24"/>
          <w:szCs w:val="24"/>
          <w:lang w:val="en-GB"/>
        </w:rPr>
        <w:t>or</w:t>
      </w:r>
      <w:r w:rsidRPr="00170201">
        <w:rPr>
          <w:rFonts w:ascii="Times New Roman" w:hAnsi="Times New Roman"/>
          <w:sz w:val="24"/>
          <w:szCs w:val="24"/>
          <w:lang w:val="en-GB"/>
        </w:rPr>
        <w:t xml:space="preserve">    </w:t>
      </w:r>
    </w:p>
    <w:p w:rsidR="000D347D" w:rsidRPr="00170201" w:rsidRDefault="000D347D" w:rsidP="000D347D">
      <w:pPr>
        <w:numPr>
          <w:ilvl w:val="0"/>
          <w:numId w:val="5"/>
        </w:numPr>
        <w:spacing w:after="0" w:line="276" w:lineRule="auto"/>
        <w:jc w:val="both"/>
        <w:rPr>
          <w:rFonts w:ascii="Times New Roman" w:hAnsi="Times New Roman"/>
          <w:sz w:val="24"/>
          <w:szCs w:val="24"/>
          <w:lang w:val="en-GB"/>
        </w:rPr>
      </w:pPr>
      <w:r w:rsidRPr="00170201">
        <w:rPr>
          <w:rFonts w:ascii="Times New Roman" w:hAnsi="Times New Roman"/>
          <w:sz w:val="24"/>
          <w:szCs w:val="24"/>
          <w:lang w:val="en-GB"/>
        </w:rPr>
        <w:t>First degree in Public Procurement Management or any other relevant discipline (e.g. Business, Law, Engineering, Public Administration or other relevant university degree, etc. with minimum 7 years post graduate experience in procurement, and contract management in the public sector);</w:t>
      </w:r>
    </w:p>
    <w:p w:rsidR="000D347D" w:rsidRPr="00170201" w:rsidRDefault="000D347D" w:rsidP="000D347D">
      <w:pPr>
        <w:numPr>
          <w:ilvl w:val="0"/>
          <w:numId w:val="5"/>
        </w:numPr>
        <w:spacing w:after="0" w:line="276" w:lineRule="auto"/>
        <w:jc w:val="both"/>
        <w:rPr>
          <w:rFonts w:ascii="Times New Roman" w:hAnsi="Times New Roman"/>
          <w:lang w:val="en-GB"/>
        </w:rPr>
      </w:pPr>
      <w:r w:rsidRPr="00170201">
        <w:rPr>
          <w:rFonts w:ascii="Times New Roman" w:hAnsi="Times New Roman"/>
          <w:sz w:val="24"/>
          <w:szCs w:val="24"/>
          <w:lang w:val="en-GB"/>
        </w:rPr>
        <w:t xml:space="preserve">A professional qualification in procurement from the Chartered Institute of Purchasing and Supply (CIPS) U.K. or the Institute of Supply Management, (ISM) USA </w:t>
      </w:r>
      <w:r w:rsidRPr="00170201">
        <w:rPr>
          <w:rFonts w:ascii="Times New Roman" w:hAnsi="Times New Roman"/>
          <w:lang w:val="en-GB"/>
        </w:rPr>
        <w:t>is an advantage.</w:t>
      </w:r>
    </w:p>
    <w:p w:rsidR="000D347D" w:rsidRPr="00170201" w:rsidRDefault="000D347D" w:rsidP="000D347D">
      <w:pPr>
        <w:pStyle w:val="NoSpacing"/>
        <w:numPr>
          <w:ilvl w:val="0"/>
          <w:numId w:val="5"/>
        </w:numPr>
        <w:spacing w:line="276" w:lineRule="auto"/>
        <w:jc w:val="both"/>
        <w:rPr>
          <w:rFonts w:ascii="Times New Roman" w:hAnsi="Times New Roman"/>
          <w:b/>
          <w:bCs/>
          <w:sz w:val="24"/>
          <w:szCs w:val="24"/>
          <w:u w:val="single"/>
        </w:rPr>
      </w:pPr>
      <w:r w:rsidRPr="14A87066">
        <w:rPr>
          <w:rFonts w:ascii="Times New Roman" w:hAnsi="Times New Roman"/>
          <w:sz w:val="24"/>
          <w:szCs w:val="24"/>
        </w:rPr>
        <w:t xml:space="preserve">Must have good knowledge of procurement policies and procedures of multilateral financial institutions (e.g. the World Bank) and development organization agencies; as well as good knowledge of the institutional, technical, and commercial aspects of procurement;  </w:t>
      </w:r>
    </w:p>
    <w:p w:rsidR="000D347D" w:rsidRPr="00170201" w:rsidRDefault="000D347D" w:rsidP="000D347D">
      <w:pPr>
        <w:pStyle w:val="NoSpacing"/>
        <w:numPr>
          <w:ilvl w:val="0"/>
          <w:numId w:val="5"/>
        </w:numPr>
        <w:spacing w:line="276" w:lineRule="auto"/>
        <w:jc w:val="both"/>
        <w:rPr>
          <w:rFonts w:ascii="Times New Roman" w:hAnsi="Times New Roman"/>
          <w:b/>
          <w:sz w:val="24"/>
          <w:szCs w:val="24"/>
          <w:u w:val="single"/>
        </w:rPr>
      </w:pPr>
      <w:r w:rsidRPr="00170201">
        <w:rPr>
          <w:rFonts w:ascii="Times New Roman" w:hAnsi="Times New Roman"/>
          <w:sz w:val="24"/>
          <w:szCs w:val="24"/>
        </w:rPr>
        <w:t xml:space="preserve">Excellent skills in procurement management and communications, both written and oral, demonstrated in previous jobs;  </w:t>
      </w:r>
    </w:p>
    <w:p w:rsidR="000D347D" w:rsidRPr="00170201" w:rsidRDefault="000D347D" w:rsidP="000D347D">
      <w:pPr>
        <w:pStyle w:val="NoSpacing"/>
        <w:numPr>
          <w:ilvl w:val="0"/>
          <w:numId w:val="5"/>
        </w:numPr>
        <w:spacing w:line="276" w:lineRule="auto"/>
        <w:jc w:val="both"/>
        <w:rPr>
          <w:rFonts w:ascii="Times New Roman" w:hAnsi="Times New Roman"/>
          <w:b/>
          <w:bCs/>
          <w:sz w:val="24"/>
          <w:szCs w:val="24"/>
          <w:u w:val="single"/>
        </w:rPr>
      </w:pPr>
      <w:r w:rsidRPr="14A87066">
        <w:rPr>
          <w:rFonts w:ascii="Times New Roman" w:hAnsi="Times New Roman"/>
          <w:sz w:val="24"/>
          <w:szCs w:val="24"/>
        </w:rPr>
        <w:t xml:space="preserve">A minimum of 5 years’ experience in procurement and contract management in the public or public sector with at least 2 years’ work experience on procurement management of World Bank funded projects; experience of STEP procurement system (World Bank online) is a must. </w:t>
      </w:r>
    </w:p>
    <w:p w:rsidR="000D347D" w:rsidRPr="00170201" w:rsidRDefault="000D347D" w:rsidP="000D347D">
      <w:pPr>
        <w:pStyle w:val="NoSpacing"/>
        <w:numPr>
          <w:ilvl w:val="0"/>
          <w:numId w:val="5"/>
        </w:numPr>
        <w:spacing w:line="276" w:lineRule="auto"/>
        <w:jc w:val="both"/>
        <w:rPr>
          <w:rFonts w:ascii="Times New Roman" w:hAnsi="Times New Roman"/>
          <w:sz w:val="24"/>
          <w:szCs w:val="24"/>
        </w:rPr>
      </w:pPr>
      <w:r w:rsidRPr="5F5CCE18">
        <w:rPr>
          <w:rFonts w:ascii="Times New Roman" w:hAnsi="Times New Roman"/>
          <w:sz w:val="24"/>
          <w:szCs w:val="24"/>
        </w:rPr>
        <w:t>Proven track record in working effectively within multidisciplinary teams.</w:t>
      </w:r>
      <w:r w:rsidRPr="5F5CCE18">
        <w:rPr>
          <w:rFonts w:ascii="Times New Roman" w:hAnsi="Times New Roman"/>
          <w:b/>
          <w:bCs/>
          <w:sz w:val="24"/>
          <w:szCs w:val="24"/>
          <w:u w:val="single"/>
        </w:rPr>
        <w:t xml:space="preserve"> </w:t>
      </w:r>
    </w:p>
    <w:p w:rsidR="000D347D" w:rsidRPr="00170201" w:rsidRDefault="000D347D" w:rsidP="000D347D">
      <w:pPr>
        <w:pStyle w:val="NoSpacing"/>
        <w:numPr>
          <w:ilvl w:val="0"/>
          <w:numId w:val="5"/>
        </w:numPr>
        <w:spacing w:line="276" w:lineRule="auto"/>
        <w:jc w:val="both"/>
        <w:rPr>
          <w:rFonts w:ascii="Times New Roman" w:hAnsi="Times New Roman"/>
          <w:sz w:val="24"/>
          <w:szCs w:val="24"/>
        </w:rPr>
      </w:pPr>
      <w:r w:rsidRPr="5F5CCE18">
        <w:rPr>
          <w:rFonts w:ascii="Times New Roman" w:hAnsi="Times New Roman"/>
          <w:sz w:val="24"/>
          <w:szCs w:val="24"/>
        </w:rPr>
        <w:t xml:space="preserve">Demonstrated ability to establish priorities and to plan, co-ordinate, and monitor his/her own work plan and those of subordinate staff.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5F5CCE18">
        <w:rPr>
          <w:rFonts w:ascii="Times New Roman" w:hAnsi="Times New Roman"/>
          <w:sz w:val="24"/>
          <w:szCs w:val="24"/>
        </w:rPr>
        <w:lastRenderedPageBreak/>
        <w:t xml:space="preserve">Demonstrated ability to meet deadlines, and to make appropriate links in work processes and anticipate next steps.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 Excellent interpersonal and team building skills, including negotiation skills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Excellent written and spoken communication skills, including presentations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Computer literacy with proficient knowledge of Microsoft Word, Excel and PowerPoint applications.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Well-developed organizational skills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Thorough knowledge of Government and private sector institutional and organizational structures and operations in general. Experience in Liberia is an added advantage.  </w:t>
      </w:r>
    </w:p>
    <w:p w:rsidR="000D347D" w:rsidRPr="00170201" w:rsidRDefault="000D347D" w:rsidP="000D347D">
      <w:pPr>
        <w:pStyle w:val="NoSpacing"/>
        <w:numPr>
          <w:ilvl w:val="0"/>
          <w:numId w:val="4"/>
        </w:numPr>
        <w:spacing w:line="276" w:lineRule="auto"/>
        <w:jc w:val="both"/>
        <w:rPr>
          <w:rFonts w:ascii="Times New Roman" w:hAnsi="Times New Roman"/>
          <w:sz w:val="24"/>
          <w:szCs w:val="24"/>
        </w:rPr>
      </w:pPr>
      <w:r w:rsidRPr="00170201">
        <w:rPr>
          <w:rFonts w:ascii="Times New Roman" w:hAnsi="Times New Roman"/>
          <w:sz w:val="24"/>
          <w:szCs w:val="24"/>
        </w:rPr>
        <w:t xml:space="preserve">Working knowledge of the operational modalities for national and international NGOs and donor funded projects, particularly the World Bank. </w:t>
      </w:r>
    </w:p>
    <w:p w:rsidR="000D347D" w:rsidRPr="00170201" w:rsidRDefault="000D347D" w:rsidP="000D347D">
      <w:pPr>
        <w:pStyle w:val="NoSpacing"/>
        <w:spacing w:line="276" w:lineRule="auto"/>
        <w:jc w:val="both"/>
        <w:rPr>
          <w:rFonts w:ascii="Times New Roman" w:hAnsi="Times New Roman"/>
          <w:sz w:val="24"/>
          <w:szCs w:val="24"/>
        </w:rPr>
      </w:pPr>
    </w:p>
    <w:p w:rsidR="000D347D" w:rsidRDefault="000D347D" w:rsidP="000D347D">
      <w:pPr>
        <w:pStyle w:val="NoSpacing"/>
        <w:spacing w:line="276" w:lineRule="auto"/>
        <w:jc w:val="both"/>
        <w:rPr>
          <w:rFonts w:ascii="Times New Roman" w:hAnsi="Times New Roman"/>
          <w:sz w:val="24"/>
          <w:szCs w:val="24"/>
          <w:u w:val="single"/>
        </w:rPr>
      </w:pPr>
      <w:r w:rsidRPr="394B596B">
        <w:rPr>
          <w:rFonts w:ascii="Times New Roman" w:hAnsi="Times New Roman"/>
          <w:sz w:val="24"/>
          <w:szCs w:val="24"/>
          <w:u w:val="single"/>
        </w:rPr>
        <w:t xml:space="preserve">Performance Criteria </w:t>
      </w:r>
    </w:p>
    <w:p w:rsidR="000D347D" w:rsidRPr="00170201" w:rsidRDefault="000D347D" w:rsidP="000D347D">
      <w:pPr>
        <w:pStyle w:val="NoSpacing"/>
        <w:spacing w:line="276" w:lineRule="auto"/>
        <w:jc w:val="both"/>
        <w:rPr>
          <w:rFonts w:ascii="Times New Roman" w:hAnsi="Times New Roman"/>
          <w:b/>
          <w:sz w:val="24"/>
          <w:szCs w:val="24"/>
        </w:rPr>
      </w:pPr>
    </w:p>
    <w:p w:rsidR="000D347D" w:rsidRPr="00170201" w:rsidRDefault="000D347D" w:rsidP="000D347D">
      <w:pPr>
        <w:pStyle w:val="NoSpacing"/>
        <w:numPr>
          <w:ilvl w:val="0"/>
          <w:numId w:val="6"/>
        </w:numPr>
        <w:spacing w:line="276" w:lineRule="auto"/>
        <w:jc w:val="both"/>
        <w:rPr>
          <w:rFonts w:ascii="Times New Roman" w:hAnsi="Times New Roman"/>
          <w:sz w:val="24"/>
          <w:szCs w:val="24"/>
        </w:rPr>
      </w:pPr>
      <w:r w:rsidRPr="00170201">
        <w:rPr>
          <w:rFonts w:ascii="Times New Roman" w:hAnsi="Times New Roman"/>
          <w:sz w:val="24"/>
          <w:szCs w:val="24"/>
        </w:rPr>
        <w:t xml:space="preserve">Establish a simple procurement management tracking system that will monitor the implementation of procurement activities;  </w:t>
      </w:r>
    </w:p>
    <w:p w:rsidR="000D347D" w:rsidRPr="00170201" w:rsidRDefault="000D347D" w:rsidP="000D347D">
      <w:pPr>
        <w:pStyle w:val="NoSpacing"/>
        <w:numPr>
          <w:ilvl w:val="0"/>
          <w:numId w:val="6"/>
        </w:numPr>
        <w:spacing w:line="276" w:lineRule="auto"/>
        <w:jc w:val="both"/>
        <w:rPr>
          <w:rFonts w:ascii="Times New Roman" w:hAnsi="Times New Roman"/>
          <w:sz w:val="24"/>
          <w:szCs w:val="24"/>
        </w:rPr>
      </w:pPr>
      <w:r w:rsidRPr="00170201">
        <w:rPr>
          <w:rFonts w:ascii="Times New Roman" w:hAnsi="Times New Roman"/>
          <w:sz w:val="24"/>
          <w:szCs w:val="24"/>
        </w:rPr>
        <w:t xml:space="preserve">Develop and Participate in the preparation of the Project’s Annual Procurement Plan, detailing contract packages for works, goods and services, the estimated cost for each package, the procurement or selection methods and processing times till completion of each procurement activity;  </w:t>
      </w:r>
    </w:p>
    <w:p w:rsidR="000D347D" w:rsidRPr="00170201" w:rsidRDefault="000D347D" w:rsidP="000D347D">
      <w:pPr>
        <w:pStyle w:val="NoSpacing"/>
        <w:numPr>
          <w:ilvl w:val="0"/>
          <w:numId w:val="6"/>
        </w:numPr>
        <w:spacing w:line="276" w:lineRule="auto"/>
        <w:jc w:val="both"/>
        <w:rPr>
          <w:rFonts w:ascii="Times New Roman" w:hAnsi="Times New Roman"/>
          <w:sz w:val="24"/>
          <w:szCs w:val="24"/>
        </w:rPr>
      </w:pPr>
      <w:r w:rsidRPr="00170201">
        <w:rPr>
          <w:rFonts w:ascii="Times New Roman" w:hAnsi="Times New Roman"/>
          <w:sz w:val="24"/>
          <w:szCs w:val="24"/>
        </w:rPr>
        <w:t xml:space="preserve">Prepare and arrange the publication of General Procurement Notices and Specific Procurement Notices (SPNs), and Expressions of Interest (EOIs) whenever required; </w:t>
      </w:r>
    </w:p>
    <w:p w:rsidR="000D347D" w:rsidRPr="00170201" w:rsidRDefault="000D347D" w:rsidP="000D347D">
      <w:pPr>
        <w:pStyle w:val="NoSpacing"/>
        <w:numPr>
          <w:ilvl w:val="0"/>
          <w:numId w:val="6"/>
        </w:numPr>
        <w:spacing w:line="276" w:lineRule="auto"/>
        <w:jc w:val="both"/>
        <w:rPr>
          <w:rFonts w:ascii="Times New Roman" w:hAnsi="Times New Roman"/>
          <w:sz w:val="24"/>
          <w:szCs w:val="24"/>
        </w:rPr>
      </w:pPr>
      <w:r w:rsidRPr="00170201">
        <w:rPr>
          <w:rFonts w:ascii="Times New Roman" w:hAnsi="Times New Roman"/>
          <w:sz w:val="24"/>
          <w:szCs w:val="24"/>
        </w:rPr>
        <w:t xml:space="preserve">Ensure that all procurement activities are uploaded into STEP and the relevant approvals are sought for each stage of the procurement process, where applicable. </w:t>
      </w:r>
    </w:p>
    <w:p w:rsidR="000D347D" w:rsidRPr="00170201" w:rsidRDefault="000D347D" w:rsidP="000D347D">
      <w:pPr>
        <w:pStyle w:val="NoSpacing"/>
        <w:numPr>
          <w:ilvl w:val="0"/>
          <w:numId w:val="6"/>
        </w:numPr>
        <w:spacing w:line="276" w:lineRule="auto"/>
        <w:jc w:val="both"/>
        <w:rPr>
          <w:rFonts w:ascii="Times New Roman" w:hAnsi="Times New Roman"/>
          <w:sz w:val="24"/>
          <w:szCs w:val="24"/>
        </w:rPr>
      </w:pPr>
      <w:r w:rsidRPr="00170201">
        <w:rPr>
          <w:rFonts w:ascii="Times New Roman" w:hAnsi="Times New Roman"/>
          <w:sz w:val="24"/>
          <w:szCs w:val="24"/>
        </w:rPr>
        <w:t>Prepare and arrange the publication of General Procurement Notices and Specific Procurement Notices (SPNs), and Expressions of Interest (EOIs) whenever required;</w:t>
      </w:r>
    </w:p>
    <w:p w:rsidR="000D347D" w:rsidRPr="00170201" w:rsidRDefault="000D347D" w:rsidP="000D347D">
      <w:pPr>
        <w:spacing w:after="0"/>
        <w:jc w:val="both"/>
        <w:rPr>
          <w:rFonts w:ascii="Times New Roman" w:eastAsia="Times New Roman" w:hAnsi="Times New Roman"/>
          <w:sz w:val="24"/>
          <w:szCs w:val="24"/>
        </w:rPr>
      </w:pPr>
    </w:p>
    <w:p w:rsidR="000D347D" w:rsidRPr="00170201" w:rsidRDefault="000D347D" w:rsidP="000D347D">
      <w:pPr>
        <w:pStyle w:val="NoSpacing"/>
        <w:numPr>
          <w:ilvl w:val="0"/>
          <w:numId w:val="1"/>
        </w:numPr>
        <w:spacing w:line="276" w:lineRule="auto"/>
        <w:ind w:left="360"/>
        <w:jc w:val="both"/>
        <w:rPr>
          <w:rFonts w:ascii="Times New Roman" w:eastAsia="Times New Roman" w:hAnsi="Times New Roman"/>
          <w:b/>
          <w:bCs/>
          <w:color w:val="000000" w:themeColor="text1"/>
          <w:sz w:val="24"/>
          <w:szCs w:val="24"/>
        </w:rPr>
      </w:pPr>
      <w:r w:rsidRPr="5F5CCE18">
        <w:rPr>
          <w:rFonts w:ascii="Times New Roman" w:eastAsia="Times New Roman" w:hAnsi="Times New Roman"/>
          <w:b/>
          <w:bCs/>
          <w:color w:val="000000" w:themeColor="text1"/>
          <w:sz w:val="24"/>
          <w:szCs w:val="24"/>
        </w:rPr>
        <w:t>TERMS OF THE ASSIGNMENT</w:t>
      </w:r>
    </w:p>
    <w:p w:rsidR="000D347D" w:rsidRPr="00170201" w:rsidRDefault="000D347D" w:rsidP="000D347D">
      <w:pPr>
        <w:tabs>
          <w:tab w:val="left" w:pos="1260"/>
        </w:tabs>
        <w:spacing w:after="0"/>
        <w:contextualSpacing/>
        <w:rPr>
          <w:rFonts w:ascii="Times New Roman" w:eastAsia="Times New Roman" w:hAnsi="Times New Roman"/>
          <w:color w:val="000000" w:themeColor="text1"/>
          <w:sz w:val="24"/>
          <w:szCs w:val="24"/>
        </w:rPr>
      </w:pPr>
    </w:p>
    <w:p w:rsidR="000D347D" w:rsidRPr="00170201" w:rsidRDefault="000D347D" w:rsidP="000D347D">
      <w:pPr>
        <w:tabs>
          <w:tab w:val="left" w:pos="1260"/>
        </w:tabs>
        <w:spacing w:after="0"/>
        <w:contextualSpacing/>
        <w:rPr>
          <w:rFonts w:ascii="Times New Roman" w:eastAsia="Times New Roman" w:hAnsi="Times New Roman"/>
          <w:color w:val="000000" w:themeColor="text1"/>
          <w:sz w:val="24"/>
          <w:szCs w:val="24"/>
        </w:rPr>
      </w:pPr>
      <w:r w:rsidRPr="5F5CCE18">
        <w:rPr>
          <w:rFonts w:ascii="Times New Roman" w:eastAsia="Times New Roman" w:hAnsi="Times New Roman"/>
          <w:color w:val="000000" w:themeColor="text1"/>
          <w:sz w:val="24"/>
          <w:szCs w:val="24"/>
        </w:rPr>
        <w:t>The Procurement Specialist will be appointed for a period of one (1) year, renewable based on good performance.</w:t>
      </w:r>
      <w:r w:rsidRPr="5F5CCE18">
        <w:rPr>
          <w:rFonts w:ascii="Times New Roman" w:eastAsia="Times New Roman" w:hAnsi="Times New Roman"/>
          <w:b/>
          <w:bCs/>
          <w:color w:val="000000" w:themeColor="text1"/>
          <w:sz w:val="24"/>
          <w:szCs w:val="24"/>
        </w:rPr>
        <w:t xml:space="preserve"> </w:t>
      </w:r>
    </w:p>
    <w:p w:rsidR="000D347D" w:rsidRPr="00781333" w:rsidRDefault="000D347D" w:rsidP="000D347D">
      <w:pPr>
        <w:spacing w:after="0"/>
        <w:contextualSpacing/>
        <w:jc w:val="both"/>
        <w:rPr>
          <w:rFonts w:ascii="Times New Roman" w:eastAsiaTheme="minorEastAsia" w:hAnsi="Times New Roman"/>
          <w:b/>
          <w:bCs/>
          <w:color w:val="000000" w:themeColor="text1"/>
          <w:sz w:val="24"/>
          <w:szCs w:val="24"/>
        </w:rPr>
      </w:pPr>
    </w:p>
    <w:p w:rsidR="000D347D" w:rsidRPr="00781333" w:rsidRDefault="000D347D" w:rsidP="000D347D">
      <w:pPr>
        <w:pStyle w:val="ListParagraph"/>
        <w:numPr>
          <w:ilvl w:val="0"/>
          <w:numId w:val="1"/>
        </w:numPr>
        <w:spacing w:after="0"/>
        <w:ind w:left="360"/>
        <w:jc w:val="both"/>
        <w:rPr>
          <w:rFonts w:ascii="Times New Roman" w:eastAsiaTheme="minorEastAsia" w:hAnsi="Times New Roman"/>
          <w:b/>
          <w:bCs/>
          <w:color w:val="000000" w:themeColor="text1"/>
          <w:sz w:val="24"/>
          <w:szCs w:val="24"/>
        </w:rPr>
      </w:pPr>
      <w:r w:rsidRPr="00781333">
        <w:rPr>
          <w:rFonts w:ascii="Times New Roman" w:eastAsiaTheme="minorEastAsia" w:hAnsi="Times New Roman"/>
          <w:b/>
          <w:bCs/>
          <w:color w:val="000000" w:themeColor="text1"/>
          <w:sz w:val="24"/>
          <w:szCs w:val="24"/>
        </w:rPr>
        <w:t>CONFIDENTIALITY</w:t>
      </w:r>
    </w:p>
    <w:p w:rsidR="000D347D" w:rsidRPr="00170201" w:rsidRDefault="000D347D" w:rsidP="000D347D">
      <w:pPr>
        <w:spacing w:after="0"/>
        <w:contextualSpacing/>
        <w:jc w:val="both"/>
        <w:rPr>
          <w:rFonts w:ascii="Times New Roman" w:hAnsi="Times New Roman"/>
          <w:b/>
          <w:color w:val="000000" w:themeColor="text1"/>
          <w:sz w:val="24"/>
          <w:szCs w:val="24"/>
        </w:rPr>
      </w:pPr>
    </w:p>
    <w:p w:rsidR="000D347D" w:rsidRPr="00170201" w:rsidRDefault="000D347D" w:rsidP="000D347D">
      <w:pPr>
        <w:widowControl w:val="0"/>
        <w:autoSpaceDE w:val="0"/>
        <w:autoSpaceDN w:val="0"/>
        <w:adjustRightInd w:val="0"/>
        <w:spacing w:after="0"/>
        <w:contextualSpacing/>
        <w:jc w:val="both"/>
        <w:rPr>
          <w:rFonts w:ascii="Times New Roman" w:hAnsi="Times New Roman"/>
          <w:sz w:val="24"/>
          <w:szCs w:val="24"/>
        </w:rPr>
      </w:pPr>
      <w:r w:rsidRPr="00170201">
        <w:rPr>
          <w:rFonts w:ascii="Times New Roman" w:hAnsi="Times New Roman"/>
          <w:sz w:val="24"/>
          <w:szCs w:val="24"/>
        </w:rPr>
        <w:t xml:space="preserve">By accepting to take part in the invitation, the Consultant agrees to keep in confidence all information shared by the Liberian government authorities and the World Bank, whether written or oral, concerning the invitation and/or in relation to the government organizations’ business involved in this assignment which is not of public domain. The Consultant also agrees to use it only for the purposes of this activity and for no other reasons and not to disclose any of the said information to any third party.  </w:t>
      </w:r>
    </w:p>
    <w:p w:rsidR="000D347D" w:rsidRDefault="000D347D" w:rsidP="000D347D">
      <w:pPr>
        <w:jc w:val="center"/>
        <w:rPr>
          <w:lang w:val="en-US"/>
        </w:rPr>
      </w:pPr>
    </w:p>
    <w:p w:rsidR="000E12F4" w:rsidRDefault="000E12F4"/>
    <w:sectPr w:rsidR="000E1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774A5"/>
    <w:multiLevelType w:val="hybridMultilevel"/>
    <w:tmpl w:val="CF36D0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FFE2F"/>
    <w:multiLevelType w:val="hybridMultilevel"/>
    <w:tmpl w:val="CE286506"/>
    <w:lvl w:ilvl="0" w:tplc="2182BDD8">
      <w:start w:val="1"/>
      <w:numFmt w:val="decimal"/>
      <w:lvlText w:val="%1."/>
      <w:lvlJc w:val="left"/>
      <w:pPr>
        <w:ind w:left="720" w:hanging="360"/>
      </w:pPr>
    </w:lvl>
    <w:lvl w:ilvl="1" w:tplc="9858D726">
      <w:start w:val="1"/>
      <w:numFmt w:val="lowerLetter"/>
      <w:lvlText w:val="%2."/>
      <w:lvlJc w:val="left"/>
      <w:pPr>
        <w:ind w:left="1440" w:hanging="360"/>
      </w:pPr>
    </w:lvl>
    <w:lvl w:ilvl="2" w:tplc="7EBC980C">
      <w:start w:val="1"/>
      <w:numFmt w:val="lowerRoman"/>
      <w:lvlText w:val="%3."/>
      <w:lvlJc w:val="right"/>
      <w:pPr>
        <w:ind w:left="2160" w:hanging="180"/>
      </w:pPr>
    </w:lvl>
    <w:lvl w:ilvl="3" w:tplc="A9BAE6E4">
      <w:start w:val="1"/>
      <w:numFmt w:val="decimal"/>
      <w:lvlText w:val="%4."/>
      <w:lvlJc w:val="left"/>
      <w:pPr>
        <w:ind w:left="2880" w:hanging="360"/>
      </w:pPr>
    </w:lvl>
    <w:lvl w:ilvl="4" w:tplc="6FAA27AA">
      <w:start w:val="1"/>
      <w:numFmt w:val="lowerLetter"/>
      <w:lvlText w:val="%5."/>
      <w:lvlJc w:val="left"/>
      <w:pPr>
        <w:ind w:left="3600" w:hanging="360"/>
      </w:pPr>
    </w:lvl>
    <w:lvl w:ilvl="5" w:tplc="1142585A">
      <w:start w:val="1"/>
      <w:numFmt w:val="lowerRoman"/>
      <w:lvlText w:val="%6."/>
      <w:lvlJc w:val="right"/>
      <w:pPr>
        <w:ind w:left="4320" w:hanging="180"/>
      </w:pPr>
    </w:lvl>
    <w:lvl w:ilvl="6" w:tplc="E3DCEA54">
      <w:start w:val="1"/>
      <w:numFmt w:val="decimal"/>
      <w:lvlText w:val="%7."/>
      <w:lvlJc w:val="left"/>
      <w:pPr>
        <w:ind w:left="5040" w:hanging="360"/>
      </w:pPr>
    </w:lvl>
    <w:lvl w:ilvl="7" w:tplc="558E9A00">
      <w:start w:val="1"/>
      <w:numFmt w:val="lowerLetter"/>
      <w:lvlText w:val="%8."/>
      <w:lvlJc w:val="left"/>
      <w:pPr>
        <w:ind w:left="5760" w:hanging="360"/>
      </w:pPr>
    </w:lvl>
    <w:lvl w:ilvl="8" w:tplc="6C347C3C">
      <w:start w:val="1"/>
      <w:numFmt w:val="lowerRoman"/>
      <w:lvlText w:val="%9."/>
      <w:lvlJc w:val="right"/>
      <w:pPr>
        <w:ind w:left="6480" w:hanging="180"/>
      </w:pPr>
    </w:lvl>
  </w:abstractNum>
  <w:abstractNum w:abstractNumId="2">
    <w:nsid w:val="17D20BC0"/>
    <w:multiLevelType w:val="hybridMultilevel"/>
    <w:tmpl w:val="F2C2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D7C7DD"/>
    <w:multiLevelType w:val="hybridMultilevel"/>
    <w:tmpl w:val="A8C4DDE4"/>
    <w:lvl w:ilvl="0" w:tplc="2F16C05E">
      <w:start w:val="1"/>
      <w:numFmt w:val="bullet"/>
      <w:lvlText w:val=""/>
      <w:lvlJc w:val="left"/>
      <w:pPr>
        <w:ind w:left="720" w:hanging="360"/>
      </w:pPr>
      <w:rPr>
        <w:rFonts w:ascii="Symbol" w:hAnsi="Symbol" w:hint="default"/>
      </w:rPr>
    </w:lvl>
    <w:lvl w:ilvl="1" w:tplc="647C5F94">
      <w:start w:val="1"/>
      <w:numFmt w:val="bullet"/>
      <w:lvlText w:val="o"/>
      <w:lvlJc w:val="left"/>
      <w:pPr>
        <w:ind w:left="1440" w:hanging="360"/>
      </w:pPr>
      <w:rPr>
        <w:rFonts w:ascii="Courier New" w:hAnsi="Courier New" w:hint="default"/>
      </w:rPr>
    </w:lvl>
    <w:lvl w:ilvl="2" w:tplc="2BB41D94">
      <w:start w:val="1"/>
      <w:numFmt w:val="bullet"/>
      <w:lvlText w:val=""/>
      <w:lvlJc w:val="left"/>
      <w:pPr>
        <w:ind w:left="2160" w:hanging="360"/>
      </w:pPr>
      <w:rPr>
        <w:rFonts w:ascii="Wingdings" w:hAnsi="Wingdings" w:hint="default"/>
      </w:rPr>
    </w:lvl>
    <w:lvl w:ilvl="3" w:tplc="36D281FC">
      <w:start w:val="1"/>
      <w:numFmt w:val="bullet"/>
      <w:lvlText w:val=""/>
      <w:lvlJc w:val="left"/>
      <w:pPr>
        <w:ind w:left="2880" w:hanging="360"/>
      </w:pPr>
      <w:rPr>
        <w:rFonts w:ascii="Symbol" w:hAnsi="Symbol" w:hint="default"/>
      </w:rPr>
    </w:lvl>
    <w:lvl w:ilvl="4" w:tplc="10FE4DCC">
      <w:start w:val="1"/>
      <w:numFmt w:val="bullet"/>
      <w:lvlText w:val="o"/>
      <w:lvlJc w:val="left"/>
      <w:pPr>
        <w:ind w:left="3600" w:hanging="360"/>
      </w:pPr>
      <w:rPr>
        <w:rFonts w:ascii="Courier New" w:hAnsi="Courier New" w:hint="default"/>
      </w:rPr>
    </w:lvl>
    <w:lvl w:ilvl="5" w:tplc="0E8C536A">
      <w:start w:val="1"/>
      <w:numFmt w:val="bullet"/>
      <w:lvlText w:val=""/>
      <w:lvlJc w:val="left"/>
      <w:pPr>
        <w:ind w:left="4320" w:hanging="360"/>
      </w:pPr>
      <w:rPr>
        <w:rFonts w:ascii="Wingdings" w:hAnsi="Wingdings" w:hint="default"/>
      </w:rPr>
    </w:lvl>
    <w:lvl w:ilvl="6" w:tplc="7F487EDA">
      <w:start w:val="1"/>
      <w:numFmt w:val="bullet"/>
      <w:lvlText w:val=""/>
      <w:lvlJc w:val="left"/>
      <w:pPr>
        <w:ind w:left="5040" w:hanging="360"/>
      </w:pPr>
      <w:rPr>
        <w:rFonts w:ascii="Symbol" w:hAnsi="Symbol" w:hint="default"/>
      </w:rPr>
    </w:lvl>
    <w:lvl w:ilvl="7" w:tplc="D2AEE53A">
      <w:start w:val="1"/>
      <w:numFmt w:val="bullet"/>
      <w:lvlText w:val="o"/>
      <w:lvlJc w:val="left"/>
      <w:pPr>
        <w:ind w:left="5760" w:hanging="360"/>
      </w:pPr>
      <w:rPr>
        <w:rFonts w:ascii="Courier New" w:hAnsi="Courier New" w:hint="default"/>
      </w:rPr>
    </w:lvl>
    <w:lvl w:ilvl="8" w:tplc="60865E84">
      <w:start w:val="1"/>
      <w:numFmt w:val="bullet"/>
      <w:lvlText w:val=""/>
      <w:lvlJc w:val="left"/>
      <w:pPr>
        <w:ind w:left="6480" w:hanging="360"/>
      </w:pPr>
      <w:rPr>
        <w:rFonts w:ascii="Wingdings" w:hAnsi="Wingdings" w:hint="default"/>
      </w:rPr>
    </w:lvl>
  </w:abstractNum>
  <w:abstractNum w:abstractNumId="4">
    <w:nsid w:val="3CBA6875"/>
    <w:multiLevelType w:val="hybridMultilevel"/>
    <w:tmpl w:val="E362B4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5F5DA1"/>
    <w:multiLevelType w:val="hybridMultilevel"/>
    <w:tmpl w:val="87424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47D"/>
    <w:rsid w:val="000D347D"/>
    <w:rsid w:val="000E1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47D"/>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D347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0D347D"/>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0D347D"/>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0D347D"/>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0D347D"/>
    <w:rPr>
      <w:rFonts w:ascii="Calibri" w:eastAsia="Calibri" w:hAnsi="Calibri" w:cs="Times New Roman"/>
    </w:rPr>
  </w:style>
  <w:style w:type="paragraph" w:customStyle="1" w:styleId="paragraph">
    <w:name w:val="paragraph"/>
    <w:basedOn w:val="Normal"/>
    <w:rsid w:val="000D34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47D"/>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D347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0D347D"/>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0D347D"/>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0D347D"/>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0D347D"/>
    <w:rPr>
      <w:rFonts w:ascii="Calibri" w:eastAsia="Calibri" w:hAnsi="Calibri" w:cs="Times New Roman"/>
    </w:rPr>
  </w:style>
  <w:style w:type="paragraph" w:customStyle="1" w:styleId="paragraph">
    <w:name w:val="paragraph"/>
    <w:basedOn w:val="Normal"/>
    <w:rsid w:val="000D34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1714</Words>
  <Characters>9776</Characters>
  <Application>Microsoft Office Word</Application>
  <DocSecurity>0</DocSecurity>
  <Lines>81</Lines>
  <Paragraphs>22</Paragraphs>
  <ScaleCrop>false</ScaleCrop>
  <Company/>
  <LinksUpToDate>false</LinksUpToDate>
  <CharactersWithSpaces>11468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1</cp:revision>
  <dcterms:created xsi:type="dcterms:W3CDTF">2025-09-08T08:56:00Z</dcterms:created>
  <dcterms:modified xsi:type="dcterms:W3CDTF">2025-09-08T08:57:00Z</dcterms:modified>
</cp:coreProperties>
</file>